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0E231D">
        <w:rPr>
          <w:b/>
          <w:sz w:val="28"/>
          <w:szCs w:val="28"/>
          <w:shd w:val="clear" w:color="auto" w:fill="F7F8F9"/>
        </w:rPr>
        <w:t>14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A624A6">
        <w:rPr>
          <w:b/>
          <w:sz w:val="28"/>
          <w:szCs w:val="28"/>
          <w:shd w:val="clear" w:color="auto" w:fill="F7F8F9"/>
        </w:rPr>
        <w:t>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A624A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8F14A2" w:rsidRDefault="00A624A6" w:rsidP="00520243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A624A6">
              <w:rPr>
                <w:color w:val="000000" w:themeColor="text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02331" w:rsidP="0096253D">
      <w:pPr>
        <w:jc w:val="both"/>
        <w:rPr>
          <w:bCs/>
          <w:i/>
          <w:sz w:val="8"/>
        </w:rPr>
      </w:pPr>
      <w:r w:rsidRPr="00E0233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0233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0233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E02331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E0233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A624A6" w:rsidRPr="00A624A6" w:rsidRDefault="000E231D" w:rsidP="00A624A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14</w:t>
      </w:r>
      <w:r w:rsidR="00A624A6" w:rsidRPr="00A624A6">
        <w:rPr>
          <w:b/>
          <w:sz w:val="28"/>
          <w:szCs w:val="28"/>
        </w:rPr>
        <w:t xml:space="preserve"> гыйнварына</w:t>
      </w:r>
    </w:p>
    <w:p w:rsidR="00836146" w:rsidRDefault="00A624A6" w:rsidP="00A624A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624A6">
        <w:rPr>
          <w:b/>
          <w:sz w:val="28"/>
          <w:szCs w:val="28"/>
        </w:rPr>
        <w:t xml:space="preserve">2026 елның 18 сәгатеннән </w:t>
      </w:r>
      <w:r w:rsidR="000E231D">
        <w:rPr>
          <w:b/>
          <w:sz w:val="28"/>
          <w:szCs w:val="28"/>
        </w:rPr>
        <w:t>13 нче гыйнварнын 2026 елның 14</w:t>
      </w:r>
      <w:r w:rsidRPr="00A624A6">
        <w:rPr>
          <w:b/>
          <w:sz w:val="28"/>
          <w:szCs w:val="28"/>
        </w:rPr>
        <w:t xml:space="preserve"> гыйнварына</w:t>
      </w:r>
    </w:p>
    <w:p w:rsidR="00A624A6" w:rsidRPr="00A624A6" w:rsidRDefault="00A624A6" w:rsidP="00A624A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624A6">
        <w:rPr>
          <w:b/>
          <w:sz w:val="28"/>
          <w:szCs w:val="28"/>
        </w:rPr>
        <w:t xml:space="preserve"> кадәр</w:t>
      </w:r>
    </w:p>
    <w:p w:rsidR="00A624A6" w:rsidRDefault="00A624A6" w:rsidP="00A624A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624A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36146" w:rsidRPr="00A624A6" w:rsidRDefault="00836146" w:rsidP="00A624A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Аязучан болытлы һава.</w:t>
      </w: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Төнлә зур түгел, урыны белән уртача кар, аерым районнарда буран.</w:t>
      </w: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Көндез явым-төшемсез.</w:t>
      </w: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Җил көнчыгыш, көньяк-көнчыгыш җиле 5-10 м/с, урыны белән җилнең тизлеге 14 м/с.</w:t>
      </w: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Төнлә минималь температура, иртән - 7.-11˚.</w:t>
      </w:r>
    </w:p>
    <w:p w:rsidR="00836146" w:rsidRPr="00836146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Көндез иң югары температура - 5..-8˚.</w:t>
      </w:r>
    </w:p>
    <w:p w:rsidR="0096253D" w:rsidRPr="00DE4994" w:rsidRDefault="00836146" w:rsidP="0083614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36146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BC8" w:rsidRDefault="00487BC8" w:rsidP="00057DBD">
      <w:r>
        <w:separator/>
      </w:r>
    </w:p>
  </w:endnote>
  <w:endnote w:type="continuationSeparator" w:id="1">
    <w:p w:rsidR="00487BC8" w:rsidRDefault="00487BC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BC8" w:rsidRDefault="00487BC8" w:rsidP="00057DBD">
      <w:r>
        <w:separator/>
      </w:r>
    </w:p>
  </w:footnote>
  <w:footnote w:type="continuationSeparator" w:id="1">
    <w:p w:rsidR="00487BC8" w:rsidRDefault="00487BC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02331">
    <w:pPr>
      <w:pStyle w:val="a3"/>
      <w:spacing w:line="14" w:lineRule="auto"/>
      <w:ind w:left="0" w:firstLine="0"/>
      <w:jc w:val="left"/>
      <w:rPr>
        <w:sz w:val="20"/>
      </w:rPr>
    </w:pPr>
    <w:r w:rsidRPr="00E023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0A7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141</cp:revision>
  <dcterms:created xsi:type="dcterms:W3CDTF">2025-06-01T12:53:00Z</dcterms:created>
  <dcterms:modified xsi:type="dcterms:W3CDTF">2026-01-13T12:26:00Z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